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5" w:beforeLines="50"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pacing w:val="4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pacing w:val="4"/>
          <w:sz w:val="32"/>
        </w:rPr>
      </w:pPr>
      <w:r>
        <w:rPr>
          <w:rFonts w:hint="eastAsia" w:ascii="仿宋_GB2312" w:eastAsia="仿宋_GB2312"/>
          <w:spacing w:val="4"/>
          <w:sz w:val="32"/>
        </w:rPr>
        <w:t>福大</w:t>
      </w:r>
      <w:r>
        <w:rPr>
          <w:rFonts w:hint="eastAsia" w:ascii="仿宋_GB2312" w:eastAsia="仿宋_GB2312"/>
          <w:spacing w:val="4"/>
          <w:sz w:val="32"/>
          <w:lang w:eastAsia="zh-CN"/>
        </w:rPr>
        <w:t>材</w:t>
      </w:r>
      <w:r>
        <w:rPr>
          <w:rFonts w:hint="eastAsia" w:ascii="仿宋_GB2312" w:eastAsia="仿宋_GB2312"/>
          <w:spacing w:val="4"/>
          <w:sz w:val="32"/>
        </w:rPr>
        <w:t>学〔</w:t>
      </w:r>
      <w:r>
        <w:rPr>
          <w:rFonts w:hint="eastAsia" w:ascii="仿宋_GB2312" w:eastAsia="仿宋_GB2312"/>
          <w:spacing w:val="4"/>
          <w:sz w:val="32"/>
          <w:lang w:val="en-US" w:eastAsia="zh-CN"/>
        </w:rPr>
        <w:t>2017</w:t>
      </w:r>
      <w:r>
        <w:rPr>
          <w:rFonts w:hint="eastAsia" w:ascii="仿宋_GB2312" w:eastAsia="仿宋_GB2312"/>
          <w:spacing w:val="4"/>
          <w:sz w:val="32"/>
        </w:rPr>
        <w:t>〕</w:t>
      </w:r>
      <w:r>
        <w:rPr>
          <w:rFonts w:hint="eastAsia" w:ascii="仿宋_GB2312" w:eastAsia="仿宋_GB2312"/>
          <w:spacing w:val="4"/>
          <w:sz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eastAsia="仿宋_GB2312"/>
          <w:spacing w:val="4"/>
          <w:sz w:val="32"/>
        </w:rPr>
        <w:t>号</w:t>
      </w:r>
    </w:p>
    <w:p>
      <w:pPr>
        <w:jc w:val="center"/>
        <w:rPr>
          <w:rFonts w:ascii="楷体_GB2312" w:hAnsi="楷体_GB2312" w:eastAsia="楷体_GB2312" w:cs="楷体_GB2312"/>
          <w:b/>
          <w:bCs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 w:val="44"/>
          <w:szCs w:val="44"/>
        </w:rPr>
        <w:t>关于评选福州大学材料学院</w:t>
      </w:r>
      <w:r>
        <w:rPr>
          <w:rFonts w:hint="eastAsia" w:ascii="楷体_GB2312" w:hAnsi="楷体_GB2312" w:eastAsia="楷体_GB2312" w:cs="楷体_GB2312"/>
          <w:b/>
          <w:bCs/>
          <w:sz w:val="44"/>
          <w:szCs w:val="44"/>
          <w:lang w:eastAsia="zh-CN"/>
        </w:rPr>
        <w:t>2017</w:t>
      </w:r>
      <w:r>
        <w:rPr>
          <w:rFonts w:hint="eastAsia" w:ascii="楷体_GB2312" w:hAnsi="楷体_GB2312" w:eastAsia="楷体_GB2312" w:cs="楷体_GB2312"/>
          <w:b/>
          <w:bCs/>
          <w:sz w:val="44"/>
          <w:szCs w:val="44"/>
        </w:rPr>
        <w:t>届优秀毕业生的通知</w:t>
      </w:r>
    </w:p>
    <w:p>
      <w:pPr>
        <w:widowControl/>
        <w:spacing w:line="540" w:lineRule="atLeast"/>
        <w:jc w:val="left"/>
        <w:rPr>
          <w:rFonts w:ascii="楷体_GB2312" w:hAnsi="楷体_GB2312" w:eastAsia="楷体_GB2312" w:cs="楷体_GB2312"/>
          <w:color w:val="000000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各班级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  <w:lang w:eastAsia="zh-CN"/>
        </w:rPr>
        <w:t>、各团支部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：</w:t>
      </w:r>
    </w:p>
    <w:p>
      <w:pPr>
        <w:widowControl/>
        <w:spacing w:line="540" w:lineRule="atLeast"/>
        <w:ind w:firstLine="616"/>
        <w:jc w:val="left"/>
        <w:rPr>
          <w:rFonts w:ascii="楷体_GB2312" w:hAnsi="楷体_GB2312" w:eastAsia="楷体_GB2312" w:cs="楷体_GB2312"/>
          <w:color w:val="000000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为表彰先进，树立典型，进一步发挥新时期优秀大学生的榜样示范作用，按照相关工作要求，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  <w:lang w:eastAsia="zh-CN"/>
        </w:rPr>
        <w:t>经研究，决定开展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福州大学材料学院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  <w:lang w:eastAsia="zh-CN"/>
        </w:rPr>
        <w:t>2017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届优秀毕业生评选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  <w:lang w:eastAsia="zh-CN"/>
        </w:rPr>
        <w:t>工作，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具体事项通知如下：</w:t>
      </w:r>
    </w:p>
    <w:p>
      <w:pPr>
        <w:widowControl/>
        <w:spacing w:line="540" w:lineRule="atLeast"/>
        <w:jc w:val="left"/>
        <w:rPr>
          <w:rFonts w:ascii="楷体_GB2312" w:hAnsi="楷体_GB2312" w:eastAsia="楷体_GB2312" w:cs="楷体_GB2312"/>
          <w:b/>
          <w:bCs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6"/>
          <w:kern w:val="0"/>
          <w:sz w:val="28"/>
          <w:szCs w:val="28"/>
        </w:rPr>
        <w:t>一、评选对象</w:t>
      </w:r>
    </w:p>
    <w:p>
      <w:pPr>
        <w:widowControl/>
        <w:spacing w:line="540" w:lineRule="atLeast"/>
        <w:jc w:val="left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 xml:space="preserve">    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  <w:lang w:eastAsia="zh-CN"/>
        </w:rPr>
        <w:t>全院2017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届全日制本科毕业生，评选人数不高于毕业人数的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%。</w:t>
      </w:r>
    </w:p>
    <w:p>
      <w:pPr>
        <w:widowControl/>
        <w:spacing w:line="540" w:lineRule="atLeast"/>
        <w:jc w:val="left"/>
        <w:rPr>
          <w:rFonts w:ascii="楷体_GB2312" w:hAnsi="楷体_GB2312" w:eastAsia="楷体_GB2312" w:cs="楷体_GB2312"/>
          <w:b/>
          <w:bCs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6"/>
          <w:kern w:val="0"/>
          <w:sz w:val="28"/>
          <w:szCs w:val="28"/>
        </w:rPr>
        <w:t>二、评选条件</w:t>
      </w:r>
    </w:p>
    <w:p>
      <w:pPr>
        <w:widowControl/>
        <w:spacing w:line="540" w:lineRule="atLeast"/>
        <w:jc w:val="left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 xml:space="preserve">    1. 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  <w:lang w:val="en-US" w:eastAsia="zh-CN"/>
        </w:rPr>
        <w:t>认真学习邓小平理论、“三个代表”重要思想、科学发展观，认真学习党的十八大、十八届三中、四中、五中、六中全会和习近平总书记系列重要讲话精神，积极践行社会主义核心价值观，在政治上、思想上和行动上与党中央保持一致。思想进步，品行优良，勇于维护社会安定团结，遵守国家法律法规和学校各项规章制度。</w:t>
      </w:r>
    </w:p>
    <w:p>
      <w:pPr>
        <w:widowControl/>
        <w:spacing w:line="540" w:lineRule="atLeast"/>
        <w:jc w:val="left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 xml:space="preserve">    2.在校期间曾获得校级及以上先进个人称号（指“三好学生”、“优秀学生干部”、“优秀共青团员”、“优秀共青团干部”）。</w:t>
      </w:r>
    </w:p>
    <w:p>
      <w:pPr>
        <w:widowControl/>
        <w:spacing w:line="540" w:lineRule="atLeast"/>
        <w:jc w:val="left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 xml:space="preserve">    3.成绩优秀，没有重修、补考科目，学习成绩排名在专业前20％，综合测评总分排名在专业前15％。</w:t>
      </w:r>
    </w:p>
    <w:p>
      <w:pPr>
        <w:widowControl/>
        <w:spacing w:line="540" w:lineRule="atLeast"/>
        <w:jc w:val="left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 xml:space="preserve">    4.积极参加文明校园建设活动、社会实践活动、文体活动和社会公益活动；体育达标，身心健康；生活朴素大方。未受过任何纪律处分。</w:t>
      </w:r>
    </w:p>
    <w:p>
      <w:pPr>
        <w:widowControl/>
        <w:spacing w:line="540" w:lineRule="atLeast"/>
        <w:jc w:val="left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 xml:space="preserve">    5.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  <w:lang w:val="en-US" w:eastAsia="zh-CN"/>
        </w:rPr>
        <w:t>在思想道德方面表现特别突出、引领思想道德建设的学生，或在创新创业方面表现特别突出、有特殊贡献的学生经学院推荐并报学校审核批准，可以授予优秀毕业生荣誉称号。</w:t>
      </w:r>
    </w:p>
    <w:p>
      <w:pPr>
        <w:widowControl/>
        <w:spacing w:line="540" w:lineRule="atLeast"/>
        <w:jc w:val="left"/>
        <w:rPr>
          <w:rFonts w:ascii="楷体_GB2312" w:hAnsi="楷体_GB2312" w:eastAsia="楷体_GB2312" w:cs="楷体_GB2312"/>
          <w:b/>
          <w:bCs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6"/>
          <w:kern w:val="0"/>
          <w:sz w:val="28"/>
          <w:szCs w:val="28"/>
        </w:rPr>
        <w:t>三、工作安排</w:t>
      </w:r>
    </w:p>
    <w:p>
      <w:pPr>
        <w:widowControl/>
        <w:spacing w:line="540" w:lineRule="atLeast"/>
        <w:ind w:firstLine="538" w:firstLineChars="200"/>
        <w:jc w:val="left"/>
        <w:rPr>
          <w:rFonts w:ascii="楷体_GB2312" w:hAnsi="楷体_GB2312" w:eastAsia="楷体_GB2312" w:cs="楷体_GB2312"/>
          <w:b/>
          <w:bCs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6"/>
          <w:kern w:val="0"/>
          <w:sz w:val="28"/>
          <w:szCs w:val="28"/>
        </w:rPr>
        <w:t>（一）评选程序</w:t>
      </w:r>
    </w:p>
    <w:p>
      <w:pPr>
        <w:widowControl/>
        <w:spacing w:line="540" w:lineRule="atLeast"/>
        <w:jc w:val="left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 xml:space="preserve">    凡符合条件的学生均可向所在学院报名，也可由所在班级、学院推荐；经学院研究批准。</w:t>
      </w:r>
    </w:p>
    <w:p>
      <w:pPr>
        <w:widowControl/>
        <w:spacing w:line="540" w:lineRule="atLeast"/>
        <w:ind w:firstLine="538" w:firstLineChars="200"/>
        <w:jc w:val="left"/>
        <w:rPr>
          <w:rFonts w:ascii="楷体_GB2312" w:hAnsi="楷体_GB2312" w:eastAsia="楷体_GB2312" w:cs="楷体_GB2312"/>
          <w:b/>
          <w:bCs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6"/>
          <w:kern w:val="0"/>
          <w:sz w:val="28"/>
          <w:szCs w:val="28"/>
        </w:rPr>
        <w:t>（二）评选时间</w:t>
      </w:r>
    </w:p>
    <w:p>
      <w:pPr>
        <w:widowControl/>
        <w:spacing w:line="540" w:lineRule="atLeast"/>
        <w:jc w:val="left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 xml:space="preserve">    自荐或推荐时间为6月6日至6月8日；学院审核及网络公示时间为6月9日至6月12日。</w:t>
      </w:r>
    </w:p>
    <w:p>
      <w:pPr>
        <w:widowControl/>
        <w:spacing w:line="540" w:lineRule="atLeast"/>
        <w:ind w:firstLine="538" w:firstLineChars="200"/>
        <w:jc w:val="left"/>
        <w:rPr>
          <w:rFonts w:ascii="楷体_GB2312" w:hAnsi="楷体_GB2312" w:eastAsia="楷体_GB2312" w:cs="楷体_GB2312"/>
          <w:b/>
          <w:bCs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6"/>
          <w:kern w:val="0"/>
          <w:sz w:val="28"/>
          <w:szCs w:val="28"/>
        </w:rPr>
        <w:t>（三）材料上报</w:t>
      </w:r>
    </w:p>
    <w:p>
      <w:pPr>
        <w:widowControl/>
        <w:spacing w:line="540" w:lineRule="atLeast"/>
        <w:ind w:firstLine="536" w:firstLineChars="200"/>
        <w:jc w:val="left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优秀毕业生（本科生）申请者应填写《材料学院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  <w:lang w:val="en-US" w:eastAsia="zh-CN"/>
        </w:rPr>
        <w:t>2017届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优秀毕业生（本科生）审批表》（一式两份、正反面打印），附成绩单复印件、各类证书复印件，并填报《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  <w:lang w:eastAsia="zh-CN"/>
        </w:rPr>
        <w:t>材料学院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2017届优秀毕业生申报名单汇总表（本科生）》(电子版、纸质版)后一并上报院学工组。以上打印及复印材料采用A4纸张，复印件加盖学院党委（总支）公章。</w:t>
      </w:r>
    </w:p>
    <w:p>
      <w:pPr>
        <w:widowControl/>
        <w:spacing w:line="540" w:lineRule="atLeast"/>
        <w:jc w:val="left"/>
        <w:rPr>
          <w:rFonts w:hint="eastAsia" w:ascii="楷体_GB2312" w:hAnsi="楷体_GB2312" w:eastAsia="楷体_GB2312" w:cs="楷体_GB2312"/>
          <w:b/>
          <w:bCs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6"/>
          <w:kern w:val="0"/>
          <w:sz w:val="28"/>
          <w:szCs w:val="28"/>
        </w:rPr>
        <w:t>四、相关要求</w:t>
      </w:r>
    </w:p>
    <w:p>
      <w:pPr>
        <w:widowControl/>
        <w:spacing w:line="540" w:lineRule="atLeast"/>
        <w:ind w:firstLine="536" w:firstLineChars="200"/>
        <w:jc w:val="left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（一）各班级严格按照程序开展评选工作，自觉接受监督，做到公开、公平、公正。</w:t>
      </w:r>
    </w:p>
    <w:p>
      <w:pPr>
        <w:widowControl/>
        <w:spacing w:line="540" w:lineRule="atLeast"/>
        <w:ind w:firstLine="536" w:firstLineChars="200"/>
        <w:jc w:val="left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（二）对评选过程中弄虚作假的学院和个人将予以通报批评，并取消其评选资格，对已发证书的将予追回。</w:t>
      </w:r>
    </w:p>
    <w:p>
      <w:pPr>
        <w:widowControl/>
        <w:spacing w:line="540" w:lineRule="atLeast"/>
        <w:jc w:val="left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536" w:firstLineChars="200"/>
        <w:jc w:val="left"/>
        <w:textAlignment w:val="auto"/>
        <w:outlineLvl w:val="9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536" w:firstLineChars="200"/>
        <w:jc w:val="left"/>
        <w:textAlignment w:val="auto"/>
        <w:outlineLvl w:val="9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1.《材料学院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  <w:lang w:val="en-US" w:eastAsia="zh-CN"/>
        </w:rPr>
        <w:t>2017届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优秀毕业生（本科生）审批表》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536" w:firstLineChars="200"/>
        <w:jc w:val="left"/>
        <w:textAlignment w:val="auto"/>
        <w:outlineLvl w:val="9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2.《材料学院2017届优秀毕业生申报名单汇总表（本科生）》</w:t>
      </w:r>
    </w:p>
    <w:p>
      <w:pPr>
        <w:widowControl/>
        <w:spacing w:line="540" w:lineRule="atLeast"/>
        <w:jc w:val="left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</w:p>
    <w:p>
      <w:pPr>
        <w:widowControl/>
        <w:spacing w:line="540" w:lineRule="atLeast"/>
        <w:jc w:val="right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中共福州大学材料科学与工程学院委员会</w:t>
      </w:r>
    </w:p>
    <w:p>
      <w:pPr>
        <w:widowControl/>
        <w:spacing w:line="540" w:lineRule="atLeast"/>
        <w:jc w:val="left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 xml:space="preserve">                                     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  <w:lang w:val="en-US" w:eastAsia="zh-CN"/>
        </w:rPr>
        <w:t xml:space="preserve">      2017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left="0" w:leftChars="0" w:right="480" w:rightChars="0" w:firstLine="0" w:firstLineChars="0"/>
        <w:jc w:val="both"/>
        <w:textAlignment w:val="auto"/>
        <w:outlineLvl w:val="9"/>
        <w:rPr>
          <w:rFonts w:hint="eastAsia" w:ascii="黑体" w:hAnsi="宋体" w:eastAsia="黑体"/>
          <w:color w:val="000000"/>
          <w:spacing w:val="-6"/>
          <w:sz w:val="32"/>
          <w:szCs w:val="32"/>
        </w:rPr>
      </w:pPr>
      <w:r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  <w:br w:type="page"/>
      </w:r>
      <w:r>
        <w:rPr>
          <w:rFonts w:hint="eastAsia" w:ascii="黑体" w:hAnsi="宋体" w:eastAsia="黑体"/>
          <w:color w:val="000000"/>
          <w:spacing w:val="-6"/>
          <w:sz w:val="32"/>
          <w:szCs w:val="32"/>
        </w:rPr>
        <w:t>附件1</w:t>
      </w:r>
    </w:p>
    <w:p>
      <w:pPr>
        <w:tabs>
          <w:tab w:val="left" w:pos="6300"/>
        </w:tabs>
        <w:adjustRightInd w:val="0"/>
        <w:snapToGrid w:val="0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材料学院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2017届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优秀毕业生（本科生）审批表</w:t>
      </w:r>
    </w:p>
    <w:tbl>
      <w:tblPr>
        <w:tblStyle w:val="5"/>
        <w:tblW w:w="946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356"/>
        <w:gridCol w:w="763"/>
        <w:gridCol w:w="1396"/>
        <w:gridCol w:w="1422"/>
        <w:gridCol w:w="1237"/>
        <w:gridCol w:w="19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3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学号</w:t>
            </w:r>
          </w:p>
        </w:tc>
        <w:tc>
          <w:tcPr>
            <w:tcW w:w="123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5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相片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2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（一寸近期彩照）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7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3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237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1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26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338" w:type="dxa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获奖情况</w:t>
            </w:r>
          </w:p>
        </w:tc>
        <w:tc>
          <w:tcPr>
            <w:tcW w:w="8130" w:type="dxa"/>
            <w:gridSpan w:val="6"/>
          </w:tcPr>
          <w:p>
            <w:pPr>
              <w:spacing w:line="460" w:lineRule="exact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133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担任社会工作情况</w:t>
            </w:r>
          </w:p>
        </w:tc>
        <w:tc>
          <w:tcPr>
            <w:tcW w:w="8130" w:type="dxa"/>
            <w:gridSpan w:val="6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60" w:lineRule="exac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974" w:hRule="atLeast"/>
          <w:jc w:val="center"/>
        </w:trPr>
        <w:tc>
          <w:tcPr>
            <w:tcW w:w="133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先进事迹</w:t>
            </w:r>
          </w:p>
        </w:tc>
        <w:tc>
          <w:tcPr>
            <w:tcW w:w="8130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1000字左右个人事迹材料另附，用A4纸打印。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9468" w:type="dxa"/>
            <w:gridSpan w:val="7"/>
            <w:tcBorders>
              <w:bottom w:val="single" w:color="auto" w:sz="6" w:space="0"/>
            </w:tcBorders>
          </w:tcPr>
          <w:p>
            <w:pPr>
              <w:spacing w:line="46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本科生辅导员意见：</w:t>
            </w:r>
          </w:p>
          <w:p>
            <w:pPr>
              <w:spacing w:line="460" w:lineRule="exact"/>
              <w:rPr>
                <w:rFonts w:hint="eastAsia"/>
                <w:color w:val="000000"/>
              </w:rPr>
            </w:pPr>
          </w:p>
          <w:p>
            <w:pPr>
              <w:spacing w:line="460" w:lineRule="exact"/>
              <w:ind w:firstLine="5565" w:firstLineChars="2650"/>
              <w:rPr>
                <w:rFonts w:hint="eastAsia"/>
                <w:color w:val="000000"/>
              </w:rPr>
            </w:pPr>
          </w:p>
          <w:p>
            <w:pPr>
              <w:spacing w:line="46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本科生辅导员签字：</w:t>
            </w:r>
          </w:p>
          <w:p>
            <w:pPr>
              <w:spacing w:line="4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468" w:type="dxa"/>
            <w:gridSpan w:val="7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46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学院意见：</w:t>
            </w:r>
          </w:p>
          <w:p>
            <w:pPr>
              <w:spacing w:line="460" w:lineRule="exact"/>
              <w:ind w:left="420" w:leftChars="200" w:firstLine="5002" w:firstLineChars="2382"/>
              <w:rPr>
                <w:rFonts w:hint="eastAsia"/>
                <w:color w:val="000000"/>
              </w:rPr>
            </w:pPr>
          </w:p>
          <w:p>
            <w:pPr>
              <w:spacing w:line="460" w:lineRule="exact"/>
              <w:ind w:firstLine="1575" w:firstLineChars="75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领导签字：</w:t>
            </w:r>
          </w:p>
          <w:p>
            <w:pPr>
              <w:spacing w:line="460" w:lineRule="exact"/>
              <w:ind w:firstLine="1575" w:firstLineChars="75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（公章）</w:t>
            </w:r>
          </w:p>
          <w:p>
            <w:pPr>
              <w:spacing w:line="460" w:lineRule="exact"/>
              <w:ind w:firstLine="1785" w:firstLineChars="85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年   月   日</w:t>
            </w:r>
          </w:p>
        </w:tc>
      </w:tr>
    </w:tbl>
    <w:p>
      <w:pPr>
        <w:adjustRightInd w:val="0"/>
        <w:snapToGrid w:val="0"/>
        <w:rPr>
          <w:rFonts w:hint="eastAsia"/>
          <w:color w:val="000000"/>
        </w:rPr>
      </w:pPr>
      <w:r>
        <w:rPr>
          <w:rFonts w:hint="eastAsia" w:ascii="黑体" w:eastAsia="黑体"/>
          <w:color w:val="000000"/>
        </w:rPr>
        <w:t>注</w:t>
      </w:r>
      <w:r>
        <w:rPr>
          <w:rFonts w:hint="eastAsia"/>
          <w:color w:val="000000"/>
        </w:rPr>
        <w:t>：本表格一式两份，A4正反面打印。</w:t>
      </w:r>
    </w:p>
    <w:p>
      <w:pPr>
        <w:widowControl/>
        <w:adjustRightInd w:val="0"/>
        <w:snapToGrid w:val="0"/>
        <w:rPr>
          <w:rFonts w:ascii="仿宋_GB2312" w:hAnsi="宋体" w:eastAsia="仿宋_GB2312"/>
          <w:color w:val="000000"/>
          <w:spacing w:val="-6"/>
          <w:sz w:val="32"/>
          <w:szCs w:val="32"/>
        </w:rPr>
        <w:sectPr>
          <w:pgSz w:w="11906" w:h="16838"/>
          <w:pgMar w:top="1985" w:right="1531" w:bottom="1701" w:left="1531" w:header="851" w:footer="1474" w:gutter="0"/>
          <w:cols w:space="720" w:num="1"/>
          <w:docGrid w:type="lines" w:linePitch="312" w:charSpace="0"/>
        </w:sectPr>
      </w:pPr>
    </w:p>
    <w:p>
      <w:pPr>
        <w:widowControl/>
        <w:adjustRightInd w:val="0"/>
        <w:snapToGrid w:val="0"/>
        <w:rPr>
          <w:rFonts w:hint="eastAsia" w:ascii="黑体" w:hAnsi="宋体" w:eastAsia="黑体"/>
          <w:color w:val="000000"/>
          <w:spacing w:val="-6"/>
          <w:sz w:val="32"/>
          <w:szCs w:val="32"/>
        </w:rPr>
      </w:pPr>
      <w:r>
        <w:rPr>
          <w:rFonts w:hint="eastAsia" w:ascii="黑体" w:hAnsi="宋体" w:eastAsia="黑体"/>
          <w:color w:val="000000"/>
          <w:spacing w:val="-6"/>
          <w:sz w:val="32"/>
          <w:szCs w:val="32"/>
        </w:rPr>
        <w:t>附件2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材料学院2017届优秀毕业生申报名单汇总表（本科生）</w:t>
      </w:r>
    </w:p>
    <w:p>
      <w:pPr>
        <w:widowControl/>
        <w:spacing w:line="460" w:lineRule="exact"/>
        <w:rPr>
          <w:rFonts w:hint="eastAsia"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学院（盖章）：                           填报人：                         毕业生人数：                     月        日</w:t>
      </w:r>
    </w:p>
    <w:tbl>
      <w:tblPr>
        <w:tblStyle w:val="5"/>
        <w:tblW w:w="14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30"/>
        <w:gridCol w:w="1203"/>
        <w:gridCol w:w="1545"/>
        <w:gridCol w:w="686"/>
        <w:gridCol w:w="1545"/>
        <w:gridCol w:w="1446"/>
        <w:gridCol w:w="2438"/>
        <w:gridCol w:w="2231"/>
        <w:gridCol w:w="13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学号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专业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性别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所获奖励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担任职务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学业排名（本人排名/总人数）及有无挂科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综合测评排名（本人排名/总人数）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</w:tblPrEx>
        <w:trPr>
          <w:trHeight w:val="705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</w:tbl>
    <w:p/>
    <w:p>
      <w:pPr>
        <w:widowControl/>
        <w:spacing w:line="540" w:lineRule="atLeast"/>
        <w:jc w:val="left"/>
        <w:rPr>
          <w:rFonts w:ascii="楷体_GB2312" w:hAnsi="楷体_GB2312" w:eastAsia="楷体_GB2312" w:cs="楷体_GB2312"/>
          <w:color w:val="000000"/>
          <w:spacing w:val="-6"/>
          <w:kern w:val="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5569"/>
    <w:rsid w:val="00855569"/>
    <w:rsid w:val="00971A55"/>
    <w:rsid w:val="00B26D19"/>
    <w:rsid w:val="08112EFB"/>
    <w:rsid w:val="188E3726"/>
    <w:rsid w:val="1B6D7A96"/>
    <w:rsid w:val="1E9C404C"/>
    <w:rsid w:val="34777575"/>
    <w:rsid w:val="3E6611BD"/>
    <w:rsid w:val="3FCA5B51"/>
    <w:rsid w:val="42512A9E"/>
    <w:rsid w:val="49A0580D"/>
    <w:rsid w:val="544344AE"/>
    <w:rsid w:val="548E5998"/>
    <w:rsid w:val="59793CBA"/>
    <w:rsid w:val="659F594A"/>
    <w:rsid w:val="73C756FA"/>
    <w:rsid w:val="78EE6759"/>
    <w:rsid w:val="7A00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8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材料学院</Company>
  <Pages>6</Pages>
  <Words>266</Words>
  <Characters>1518</Characters>
  <Lines>12</Lines>
  <Paragraphs>3</Paragraphs>
  <ScaleCrop>false</ScaleCrop>
  <LinksUpToDate>false</LinksUpToDate>
  <CharactersWithSpaces>1781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2014-05-26T09:04:00Z</dcterms:created>
  <dc:creator>08级</dc:creator>
  <cp:lastModifiedBy>Administrator</cp:lastModifiedBy>
  <dcterms:modified xsi:type="dcterms:W3CDTF">2017-06-07T02:43:17Z</dcterms:modified>
  <dc:title>关于评选福州大学材料学院二○一四届优秀毕业生的通知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